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193D" w:rsidRPr="00A92973" w:rsidRDefault="00BB4D2D" w:rsidP="00BB4D2D">
      <w:pPr>
        <w:spacing w:after="0"/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602D" w:rsidRPr="00A92973"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Уважаемые</w:t>
      </w:r>
      <w:r w:rsidR="0010193D" w:rsidRPr="00A92973">
        <w:rPr>
          <w:rFonts w:ascii="Times New Roman" w:hAnsi="Times New Roman" w:cs="Times New Roman"/>
          <w:color w:val="08674D" w:themeColor="accent4" w:themeShade="80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читатели!</w:t>
      </w:r>
    </w:p>
    <w:p w:rsidR="0010193D" w:rsidRDefault="0010193D" w:rsidP="00A92973">
      <w:pPr>
        <w:spacing w:after="0"/>
        <w:jc w:val="center"/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92973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Центральная библиотека приглашает всех желающих посетить наши мероприятия (</w:t>
      </w:r>
      <w:r w:rsidR="00C63DFF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декабрь</w:t>
      </w:r>
      <w:r w:rsidRPr="00A92973"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2023 г.)</w:t>
      </w:r>
    </w:p>
    <w:p w:rsidR="00BB4D2D" w:rsidRDefault="00BB4D2D" w:rsidP="00A92973">
      <w:pPr>
        <w:spacing w:after="0"/>
        <w:jc w:val="center"/>
        <w:rPr>
          <w:rFonts w:ascii="Times New Roman" w:hAnsi="Times New Roman" w:cs="Times New Roman"/>
          <w:color w:val="08674D" w:themeColor="accent4" w:themeShade="8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518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1224"/>
        <w:gridCol w:w="5640"/>
        <w:gridCol w:w="2188"/>
      </w:tblGrid>
      <w:tr w:rsidR="000D055D" w:rsidRPr="00DB7C63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Pr="00DB7C63" w:rsidRDefault="000D055D" w:rsidP="000D2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DB7C63" w:rsidRDefault="000D055D" w:rsidP="000D2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55D" w:rsidRPr="00DB7C63" w:rsidRDefault="000D055D" w:rsidP="000D2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DB7C63" w:rsidRDefault="000D055D" w:rsidP="000D2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055D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Default="00C63DFF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Default="00C63DFF" w:rsidP="00BB4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55D" w:rsidRPr="00BB4D2D" w:rsidRDefault="00D442C2" w:rsidP="000D2F1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дозор «</w:t>
            </w:r>
            <w:r w:rsidRPr="00AD5218">
              <w:rPr>
                <w:rFonts w:ascii="Times New Roman" w:hAnsi="Times New Roman"/>
                <w:sz w:val="28"/>
                <w:szCs w:val="28"/>
              </w:rPr>
              <w:t>Вселенная в жанре романа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B53F74" w:rsidRDefault="00D442C2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0D055D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Default="00C63DFF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Default="00C63DFF" w:rsidP="00BB4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55D" w:rsidRDefault="00D442C2" w:rsidP="000D2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панорама «</w:t>
            </w:r>
            <w:r>
              <w:rPr>
                <w:rFonts w:ascii="Times New Roman" w:hAnsi="Times New Roman"/>
                <w:sz w:val="28"/>
                <w:szCs w:val="28"/>
              </w:rPr>
              <w:t>Твои достижения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B53F74" w:rsidRDefault="00D442C2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D442C2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2C2" w:rsidRDefault="00D442C2" w:rsidP="00D4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Звездопад поэтический «</w:t>
            </w:r>
            <w:r>
              <w:rPr>
                <w:rFonts w:ascii="Times New Roman" w:hAnsi="Times New Roman"/>
                <w:sz w:val="28"/>
                <w:szCs w:val="28"/>
              </w:rPr>
              <w:t>Тебя воспеть хочу мой Казахстан!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Pr="00B53F74" w:rsidRDefault="00D442C2" w:rsidP="00D442C2">
            <w:pPr>
              <w:pStyle w:val="a3"/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D055D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Default="00C63DFF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Default="00C63DFF" w:rsidP="00BB4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55D" w:rsidRPr="0096718B" w:rsidRDefault="00D442C2" w:rsidP="000D2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 подиум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Свободен, величав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B53F74" w:rsidRDefault="00D442C2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0D055D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Default="00C63DFF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Default="00D442C2" w:rsidP="00BB4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55D" w:rsidRDefault="00D442C2" w:rsidP="000D2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познаний и открытий «</w:t>
            </w:r>
            <w:r>
              <w:rPr>
                <w:rFonts w:ascii="Times New Roman" w:hAnsi="Times New Roman"/>
                <w:sz w:val="28"/>
                <w:szCs w:val="28"/>
              </w:rPr>
              <w:t>Отечества священная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D442C2" w:rsidRDefault="00D442C2" w:rsidP="00D442C2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Жумагулова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0D055D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55D" w:rsidRPr="00C63DFF" w:rsidRDefault="00C63DFF" w:rsidP="000D2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Default="000D055D" w:rsidP="00BB4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055D" w:rsidRDefault="00D442C2" w:rsidP="000D2F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художественной литературы «</w:t>
            </w:r>
            <w:r>
              <w:rPr>
                <w:rFonts w:ascii="Times New Roman" w:hAnsi="Times New Roman"/>
                <w:sz w:val="28"/>
                <w:szCs w:val="28"/>
              </w:rPr>
              <w:t>Книга ищет читателя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(Незаслуженно забытые книги)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5D" w:rsidRPr="00B53F74" w:rsidRDefault="00D442C2" w:rsidP="000D2F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D442C2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2C2" w:rsidRDefault="00D442C2" w:rsidP="00D442C2">
            <w:pPr>
              <w:pStyle w:val="a3"/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правах «</w:t>
            </w:r>
            <w:r w:rsidRPr="007944B9">
              <w:rPr>
                <w:rFonts w:ascii="Times New Roman" w:hAnsi="Times New Roman"/>
                <w:sz w:val="28"/>
                <w:szCs w:val="28"/>
              </w:rPr>
              <w:t>Подросток в правовом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Pr="00B53F74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D442C2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дней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2C2" w:rsidRPr="0096718B" w:rsidRDefault="00D442C2" w:rsidP="00D4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выставка 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обычаи 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Pr="00B53F74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442C2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2C2" w:rsidRDefault="00D442C2" w:rsidP="00D4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Огонёк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Фейеверк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Pr="00B53F74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D442C2" w:rsidRPr="00B53F74" w:rsidTr="00D442C2">
        <w:trPr>
          <w:trHeight w:val="350"/>
        </w:trPr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2C2" w:rsidRDefault="00D442C2" w:rsidP="00D4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акция «</w:t>
            </w:r>
            <w:r>
              <w:rPr>
                <w:rFonts w:ascii="Times New Roman" w:hAnsi="Times New Roman"/>
                <w:sz w:val="28"/>
                <w:szCs w:val="28"/>
              </w:rPr>
              <w:t>Мы спешим за чудесами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C2" w:rsidRPr="00B53F74" w:rsidRDefault="00D442C2" w:rsidP="00D442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</w:tbl>
    <w:p w:rsidR="002B0006" w:rsidRPr="00B80062" w:rsidRDefault="002B0006" w:rsidP="00B80062">
      <w:pPr>
        <w:rPr>
          <w:rFonts w:ascii="Times New Roman" w:hAnsi="Times New Roman" w:cs="Times New Roman"/>
          <w:sz w:val="28"/>
          <w:szCs w:val="28"/>
        </w:rPr>
      </w:pPr>
    </w:p>
    <w:sectPr w:rsidR="002B0006" w:rsidRPr="00B80062" w:rsidSect="007D12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44"/>
    <w:rsid w:val="000447F9"/>
    <w:rsid w:val="000D055D"/>
    <w:rsid w:val="0010193D"/>
    <w:rsid w:val="00280FA3"/>
    <w:rsid w:val="002B0006"/>
    <w:rsid w:val="002C7484"/>
    <w:rsid w:val="00347D6D"/>
    <w:rsid w:val="0036602D"/>
    <w:rsid w:val="00454F80"/>
    <w:rsid w:val="004741BC"/>
    <w:rsid w:val="00475928"/>
    <w:rsid w:val="004A40E0"/>
    <w:rsid w:val="004C131A"/>
    <w:rsid w:val="005B4AAC"/>
    <w:rsid w:val="006666B6"/>
    <w:rsid w:val="007D12B7"/>
    <w:rsid w:val="007E4E06"/>
    <w:rsid w:val="00821B98"/>
    <w:rsid w:val="008F2692"/>
    <w:rsid w:val="00932A46"/>
    <w:rsid w:val="0095376B"/>
    <w:rsid w:val="00A4630F"/>
    <w:rsid w:val="00A8332F"/>
    <w:rsid w:val="00A92973"/>
    <w:rsid w:val="00AA66C8"/>
    <w:rsid w:val="00B80062"/>
    <w:rsid w:val="00BA3944"/>
    <w:rsid w:val="00BB4A6A"/>
    <w:rsid w:val="00BB4D2D"/>
    <w:rsid w:val="00C54DBF"/>
    <w:rsid w:val="00C57A4E"/>
    <w:rsid w:val="00C63DFF"/>
    <w:rsid w:val="00D442C2"/>
    <w:rsid w:val="00D701F8"/>
    <w:rsid w:val="00D953C3"/>
    <w:rsid w:val="00DA66EF"/>
    <w:rsid w:val="00DD254D"/>
    <w:rsid w:val="00DF167E"/>
    <w:rsid w:val="00E2731C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3793"/>
  <w15:docId w15:val="{AAA90318-314B-4494-92ED-0EF14E0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BA65-FAAB-4A3E-B727-EECBB84B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2023-09-27T08:39:00Z</cp:lastPrinted>
  <dcterms:created xsi:type="dcterms:W3CDTF">2023-06-19T07:12:00Z</dcterms:created>
  <dcterms:modified xsi:type="dcterms:W3CDTF">2023-12-25T09:19:00Z</dcterms:modified>
</cp:coreProperties>
</file>