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10193D" w:rsidRPr="00A92973" w:rsidRDefault="00BB4D2D" w:rsidP="00BB4D2D">
      <w:pPr>
        <w:spacing w:after="0"/>
        <w:rPr>
          <w:rFonts w:ascii="Times New Roman" w:hAnsi="Times New Roman" w:cs="Times New Roman"/>
          <w:color w:val="08674D" w:themeColor="accent4" w:themeShade="80"/>
          <w:sz w:val="48"/>
          <w:szCs w:val="48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6602D" w:rsidRPr="00A92973">
        <w:rPr>
          <w:rFonts w:ascii="Times New Roman" w:hAnsi="Times New Roman" w:cs="Times New Roman"/>
          <w:color w:val="08674D" w:themeColor="accent4" w:themeShade="80"/>
          <w:sz w:val="48"/>
          <w:szCs w:val="48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Уважаемые</w:t>
      </w:r>
      <w:r w:rsidR="0010193D" w:rsidRPr="00A92973">
        <w:rPr>
          <w:rFonts w:ascii="Times New Roman" w:hAnsi="Times New Roman" w:cs="Times New Roman"/>
          <w:color w:val="08674D" w:themeColor="accent4" w:themeShade="80"/>
          <w:sz w:val="48"/>
          <w:szCs w:val="48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читатели!</w:t>
      </w:r>
    </w:p>
    <w:p w:rsidR="0010193D" w:rsidRDefault="0010193D" w:rsidP="00A92973">
      <w:pPr>
        <w:spacing w:after="0"/>
        <w:jc w:val="center"/>
        <w:rPr>
          <w:rFonts w:ascii="Times New Roman" w:hAnsi="Times New Roman" w:cs="Times New Roman"/>
          <w:color w:val="08674D" w:themeColor="accent4" w:themeShade="80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A92973">
        <w:rPr>
          <w:rFonts w:ascii="Times New Roman" w:hAnsi="Times New Roman" w:cs="Times New Roman"/>
          <w:color w:val="08674D" w:themeColor="accent4" w:themeShade="80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Центральная библиотека приглашает всех желающих посетить наши мероприятия (</w:t>
      </w:r>
      <w:r w:rsidR="00370EBA">
        <w:rPr>
          <w:rFonts w:ascii="Times New Roman" w:hAnsi="Times New Roman" w:cs="Times New Roman"/>
          <w:color w:val="08674D" w:themeColor="accent4" w:themeShade="80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январь 2024</w:t>
      </w:r>
      <w:r w:rsidRPr="00A92973">
        <w:rPr>
          <w:rFonts w:ascii="Times New Roman" w:hAnsi="Times New Roman" w:cs="Times New Roman"/>
          <w:color w:val="08674D" w:themeColor="accent4" w:themeShade="80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г.)</w:t>
      </w:r>
    </w:p>
    <w:p w:rsidR="00BB4D2D" w:rsidRDefault="00BB4D2D" w:rsidP="00A92973">
      <w:pPr>
        <w:spacing w:after="0"/>
        <w:jc w:val="center"/>
        <w:rPr>
          <w:rFonts w:ascii="Times New Roman" w:hAnsi="Times New Roman" w:cs="Times New Roman"/>
          <w:color w:val="08674D" w:themeColor="accent4" w:themeShade="80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pPr w:leftFromText="180" w:rightFromText="180" w:vertAnchor="text" w:horzAnchor="margin" w:tblpX="-459" w:tblpY="517"/>
        <w:tblW w:w="5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152"/>
        <w:gridCol w:w="4887"/>
        <w:gridCol w:w="2408"/>
      </w:tblGrid>
      <w:tr w:rsidR="00370EBA" w:rsidRPr="004C03C0" w:rsidTr="00370EBA">
        <w:trPr>
          <w:trHeight w:val="350"/>
        </w:trPr>
        <w:tc>
          <w:tcPr>
            <w:tcW w:w="6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0EBA" w:rsidRPr="004C03C0" w:rsidRDefault="00370EBA" w:rsidP="00370EB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3C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EBA" w:rsidRPr="004C03C0" w:rsidRDefault="00370EBA" w:rsidP="00370EB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3C0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0EBA" w:rsidRPr="004C03C0" w:rsidRDefault="00370EBA" w:rsidP="00370EB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3C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EBA" w:rsidRPr="004C03C0" w:rsidRDefault="00370EBA" w:rsidP="00370EB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3C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70EBA" w:rsidRPr="005E5543" w:rsidTr="00370EBA">
        <w:trPr>
          <w:trHeight w:val="350"/>
        </w:trPr>
        <w:tc>
          <w:tcPr>
            <w:tcW w:w="6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0EBA" w:rsidRPr="005E5543" w:rsidRDefault="00370EBA" w:rsidP="00370E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543">
              <w:rPr>
                <w:rFonts w:ascii="Times New Roman" w:hAnsi="Times New Roman" w:cs="Times New Roman"/>
                <w:sz w:val="28"/>
                <w:szCs w:val="28"/>
              </w:rPr>
              <w:t>03.01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EBA" w:rsidRPr="005E5543" w:rsidRDefault="00370EBA" w:rsidP="00370E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543">
              <w:rPr>
                <w:rFonts w:ascii="Times New Roman" w:hAnsi="Times New Roman" w:cs="Times New Roman"/>
                <w:sz w:val="28"/>
                <w:szCs w:val="28"/>
              </w:rPr>
              <w:t>Весь день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0EBA" w:rsidRPr="005E5543" w:rsidRDefault="00370EBA" w:rsidP="00370E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543">
              <w:rPr>
                <w:rFonts w:ascii="Times New Roman" w:hAnsi="Times New Roman"/>
                <w:sz w:val="28"/>
                <w:szCs w:val="28"/>
              </w:rPr>
              <w:t>Акция выигрыш «Впереди планеты всей!» (10 первых номеров читательских формуляров)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EBA" w:rsidRPr="005E5543" w:rsidRDefault="00370EBA" w:rsidP="00370E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543">
              <w:rPr>
                <w:rFonts w:ascii="Times New Roman" w:hAnsi="Times New Roman" w:cs="Times New Roman"/>
                <w:sz w:val="28"/>
                <w:szCs w:val="28"/>
              </w:rPr>
              <w:t>Дегтяренко М.Н.</w:t>
            </w:r>
          </w:p>
        </w:tc>
      </w:tr>
      <w:tr w:rsidR="00370EBA" w:rsidTr="00370EBA">
        <w:trPr>
          <w:trHeight w:val="350"/>
        </w:trPr>
        <w:tc>
          <w:tcPr>
            <w:tcW w:w="6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0EBA" w:rsidRDefault="00370EBA" w:rsidP="00370E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EBA" w:rsidRDefault="00370EBA" w:rsidP="00370E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0EBA" w:rsidRDefault="00370EBA" w:rsidP="00370E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– рекомендация «Прочти это захватывает!»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EBA" w:rsidRDefault="00370EBA" w:rsidP="00370E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Дегтяренко М.Н.</w:t>
            </w:r>
          </w:p>
        </w:tc>
      </w:tr>
      <w:tr w:rsidR="00370EBA" w:rsidTr="00370EBA">
        <w:trPr>
          <w:trHeight w:val="350"/>
        </w:trPr>
        <w:tc>
          <w:tcPr>
            <w:tcW w:w="6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0EBA" w:rsidRDefault="00370EBA" w:rsidP="00370E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EBA" w:rsidRDefault="00370EBA" w:rsidP="00370E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0EBA" w:rsidRDefault="00370EBA" w:rsidP="00370E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Игра в книжный городок «Буки в руки» 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EBA" w:rsidRDefault="00370EBA" w:rsidP="00370E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И.Д.</w:t>
            </w:r>
          </w:p>
        </w:tc>
      </w:tr>
      <w:tr w:rsidR="00370EBA" w:rsidTr="00370EBA">
        <w:trPr>
          <w:trHeight w:val="350"/>
        </w:trPr>
        <w:tc>
          <w:tcPr>
            <w:tcW w:w="6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0EBA" w:rsidRDefault="00370EBA" w:rsidP="00370E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EBA" w:rsidRDefault="00370EBA" w:rsidP="00370E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0EBA" w:rsidRDefault="00370EBA" w:rsidP="00370E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Видео обзор  по писателям-юбилярам зарубежья </w:t>
            </w:r>
            <w:r w:rsidRPr="00FC4EFD">
              <w:rPr>
                <w:rFonts w:ascii="Times New Roman" w:hAnsi="Times New Roman"/>
                <w:i/>
                <w:sz w:val="28"/>
                <w:szCs w:val="28"/>
              </w:rPr>
              <w:t>(на выбор)</w:t>
            </w:r>
            <w:bookmarkStart w:id="0" w:name="_GoBack"/>
            <w:bookmarkEnd w:id="0"/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EBA" w:rsidRDefault="00370EBA" w:rsidP="00370E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Дегтяренко М.Н.</w:t>
            </w:r>
          </w:p>
        </w:tc>
      </w:tr>
      <w:tr w:rsidR="00370EBA" w:rsidTr="00370EBA">
        <w:trPr>
          <w:trHeight w:val="350"/>
        </w:trPr>
        <w:tc>
          <w:tcPr>
            <w:tcW w:w="6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0EBA" w:rsidRDefault="00370EBA" w:rsidP="00370E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EBA" w:rsidRDefault="00370EBA" w:rsidP="00370E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0EBA" w:rsidRDefault="00370EBA" w:rsidP="00370E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Библиогид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«Тысяча мудрых страниц»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EBA" w:rsidRDefault="00370EBA" w:rsidP="00370E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Мауленова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 М.Н.</w:t>
            </w:r>
          </w:p>
        </w:tc>
      </w:tr>
      <w:tr w:rsidR="00370EBA" w:rsidTr="00370EBA">
        <w:trPr>
          <w:trHeight w:val="350"/>
        </w:trPr>
        <w:tc>
          <w:tcPr>
            <w:tcW w:w="6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0EBA" w:rsidRDefault="00370EBA" w:rsidP="00370E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EBA" w:rsidRDefault="00370EBA" w:rsidP="00370E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0EBA" w:rsidRDefault="00370EBA" w:rsidP="00370E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Экофакты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«В судьбе природы -наша судьба»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EBA" w:rsidRDefault="00370EBA" w:rsidP="00370E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И.Д.</w:t>
            </w:r>
          </w:p>
        </w:tc>
      </w:tr>
      <w:tr w:rsidR="00370EBA" w:rsidTr="00370EBA">
        <w:trPr>
          <w:trHeight w:val="350"/>
        </w:trPr>
        <w:tc>
          <w:tcPr>
            <w:tcW w:w="6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0EBA" w:rsidRDefault="00370EBA" w:rsidP="00370E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EBA" w:rsidRDefault="00370EBA" w:rsidP="00370E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0EBA" w:rsidRDefault="00370EBA" w:rsidP="00370E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Минута истории «Гений, подаривший слепым людям мир» (215 лет со дня рождения Луи Брайля) (проект «Дорога равных возможностей»)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EBA" w:rsidRDefault="00370EBA" w:rsidP="00370E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</w:tr>
    </w:tbl>
    <w:p w:rsidR="002B0006" w:rsidRPr="00B80062" w:rsidRDefault="002B0006" w:rsidP="00B80062">
      <w:pPr>
        <w:rPr>
          <w:rFonts w:ascii="Times New Roman" w:hAnsi="Times New Roman" w:cs="Times New Roman"/>
          <w:sz w:val="28"/>
          <w:szCs w:val="28"/>
        </w:rPr>
      </w:pPr>
    </w:p>
    <w:sectPr w:rsidR="002B0006" w:rsidRPr="00B80062" w:rsidSect="007D12B7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944"/>
    <w:rsid w:val="000447F9"/>
    <w:rsid w:val="000D055D"/>
    <w:rsid w:val="0010193D"/>
    <w:rsid w:val="00280FA3"/>
    <w:rsid w:val="002B0006"/>
    <w:rsid w:val="002C7484"/>
    <w:rsid w:val="00347D6D"/>
    <w:rsid w:val="0036602D"/>
    <w:rsid w:val="00370EBA"/>
    <w:rsid w:val="00454F80"/>
    <w:rsid w:val="004741BC"/>
    <w:rsid w:val="00475928"/>
    <w:rsid w:val="004A40E0"/>
    <w:rsid w:val="004C131A"/>
    <w:rsid w:val="005B4AAC"/>
    <w:rsid w:val="006666B6"/>
    <w:rsid w:val="007D12B7"/>
    <w:rsid w:val="007E4E06"/>
    <w:rsid w:val="00821B98"/>
    <w:rsid w:val="008F2692"/>
    <w:rsid w:val="00932A46"/>
    <w:rsid w:val="0095376B"/>
    <w:rsid w:val="00A4630F"/>
    <w:rsid w:val="00A8332F"/>
    <w:rsid w:val="00A92973"/>
    <w:rsid w:val="00AA66C8"/>
    <w:rsid w:val="00B80062"/>
    <w:rsid w:val="00BA3944"/>
    <w:rsid w:val="00BB4A6A"/>
    <w:rsid w:val="00BB4D2D"/>
    <w:rsid w:val="00C54DBF"/>
    <w:rsid w:val="00C57A4E"/>
    <w:rsid w:val="00C63DFF"/>
    <w:rsid w:val="00D442C2"/>
    <w:rsid w:val="00D701F8"/>
    <w:rsid w:val="00D953C3"/>
    <w:rsid w:val="00DA66EF"/>
    <w:rsid w:val="00DD254D"/>
    <w:rsid w:val="00DF167E"/>
    <w:rsid w:val="00E2731C"/>
    <w:rsid w:val="00F3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887A"/>
  <w15:docId w15:val="{AAA90318-314B-4494-92ED-0EF14E0C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93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AA6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9389D-E744-417C-9BB5-FE76E19AF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2023-09-27T08:39:00Z</cp:lastPrinted>
  <dcterms:created xsi:type="dcterms:W3CDTF">2023-06-19T07:12:00Z</dcterms:created>
  <dcterms:modified xsi:type="dcterms:W3CDTF">2024-01-03T11:17:00Z</dcterms:modified>
</cp:coreProperties>
</file>